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C06" w:rsidRPr="00904FB2" w:rsidRDefault="00787C06" w:rsidP="00787C06">
      <w:pPr>
        <w:tabs>
          <w:tab w:val="center" w:pos="4677"/>
        </w:tabs>
        <w:suppressAutoHyphens/>
        <w:jc w:val="center"/>
        <w:rPr>
          <w:sz w:val="32"/>
          <w:szCs w:val="32"/>
          <w:lang w:eastAsia="zh-CN"/>
        </w:rPr>
      </w:pPr>
      <w:r w:rsidRPr="00904FB2">
        <w:rPr>
          <w:sz w:val="32"/>
          <w:szCs w:val="32"/>
          <w:lang w:eastAsia="zh-CN"/>
        </w:rPr>
        <w:t>МОСКОВСКАЯ  ОБЛАСТЬ</w:t>
      </w:r>
    </w:p>
    <w:p w:rsidR="00787C06" w:rsidRPr="00904FB2" w:rsidRDefault="00787C06" w:rsidP="00787C06">
      <w:pPr>
        <w:suppressAutoHyphens/>
        <w:jc w:val="center"/>
        <w:rPr>
          <w:sz w:val="32"/>
          <w:szCs w:val="32"/>
          <w:lang w:eastAsia="zh-CN"/>
        </w:rPr>
      </w:pPr>
      <w:r w:rsidRPr="00904FB2">
        <w:rPr>
          <w:sz w:val="32"/>
          <w:szCs w:val="32"/>
          <w:lang w:eastAsia="zh-CN"/>
        </w:rPr>
        <w:t>СЕРЕБРЯНО-ПРУДСКИЙ  РАЙОН</w:t>
      </w:r>
    </w:p>
    <w:p w:rsidR="00787C06" w:rsidRPr="00904FB2" w:rsidRDefault="00787C06" w:rsidP="00787C06">
      <w:pPr>
        <w:suppressAutoHyphens/>
        <w:jc w:val="center"/>
        <w:rPr>
          <w:b/>
          <w:sz w:val="32"/>
          <w:szCs w:val="32"/>
          <w:lang w:eastAsia="zh-CN"/>
        </w:rPr>
      </w:pPr>
      <w:r w:rsidRPr="00904FB2">
        <w:rPr>
          <w:b/>
          <w:sz w:val="32"/>
          <w:szCs w:val="32"/>
          <w:lang w:eastAsia="zh-CN"/>
        </w:rPr>
        <w:t>МУНИЦИПАЛЬНОЕ  УНИТАРНОЕ  ПРЕДПРИЯТИЕ</w:t>
      </w:r>
    </w:p>
    <w:p w:rsidR="00787C06" w:rsidRPr="00904FB2" w:rsidRDefault="00787C06" w:rsidP="00787C06">
      <w:pPr>
        <w:suppressAutoHyphens/>
        <w:jc w:val="center"/>
        <w:rPr>
          <w:b/>
          <w:sz w:val="32"/>
          <w:szCs w:val="32"/>
          <w:lang w:eastAsia="zh-CN"/>
        </w:rPr>
      </w:pPr>
      <w:r w:rsidRPr="00904FB2">
        <w:rPr>
          <w:b/>
          <w:sz w:val="32"/>
          <w:szCs w:val="32"/>
          <w:lang w:eastAsia="zh-CN"/>
        </w:rPr>
        <w:t>«УЗУНОВСКАЯ  УПРАВЛЯЮЩАЯ  КОМПАНИЯ»</w:t>
      </w:r>
    </w:p>
    <w:p w:rsidR="00787C06" w:rsidRPr="00904FB2" w:rsidRDefault="00787C06" w:rsidP="00787C06">
      <w:pPr>
        <w:suppressAutoHyphens/>
        <w:jc w:val="center"/>
        <w:rPr>
          <w:b/>
          <w:sz w:val="16"/>
          <w:szCs w:val="16"/>
          <w:lang w:eastAsia="zh-CN"/>
        </w:rPr>
      </w:pPr>
    </w:p>
    <w:p w:rsidR="00787C06" w:rsidRPr="00904FB2" w:rsidRDefault="00787C06" w:rsidP="00787C06">
      <w:pPr>
        <w:suppressAutoHyphens/>
        <w:jc w:val="center"/>
        <w:rPr>
          <w:b/>
          <w:sz w:val="32"/>
          <w:szCs w:val="32"/>
          <w:lang w:eastAsia="zh-CN"/>
        </w:rPr>
      </w:pPr>
      <w:r w:rsidRPr="00904FB2">
        <w:rPr>
          <w:b/>
          <w:sz w:val="32"/>
          <w:szCs w:val="32"/>
          <w:lang w:eastAsia="zh-CN"/>
        </w:rPr>
        <w:t>МУП  «Узуновская  УК»</w:t>
      </w:r>
    </w:p>
    <w:p w:rsidR="00787C06" w:rsidRPr="00904FB2" w:rsidRDefault="00787C06" w:rsidP="00787C06">
      <w:pPr>
        <w:suppressAutoHyphens/>
        <w:jc w:val="center"/>
        <w:rPr>
          <w:b/>
          <w:sz w:val="16"/>
          <w:szCs w:val="16"/>
          <w:lang w:eastAsia="zh-CN"/>
        </w:rPr>
      </w:pPr>
    </w:p>
    <w:p w:rsidR="00787C06" w:rsidRPr="00904FB2" w:rsidRDefault="00787C06" w:rsidP="00787C06">
      <w:pPr>
        <w:pBdr>
          <w:bottom w:val="single" w:sz="12" w:space="1" w:color="000000"/>
        </w:pBdr>
        <w:suppressAutoHyphens/>
        <w:jc w:val="center"/>
        <w:rPr>
          <w:lang w:eastAsia="zh-CN"/>
        </w:rPr>
      </w:pPr>
      <w:r w:rsidRPr="00904FB2">
        <w:rPr>
          <w:lang w:eastAsia="zh-CN"/>
        </w:rPr>
        <w:t xml:space="preserve">142960, Московская область, Серебряно-Прудский район, село Узуново, микрорайон Южный, дом 17, ОГРН 1075019001420, ИНН 5076001719, КПП 507601001, ОКПО 99189020, ОКОГУ 49007, ОКВЭД 70.32.1., Зарайский филиал Банка «Возрождение» (ОАО) г. Москва, расчетный счет 40702810301410140026, БИК 044525181, </w:t>
      </w:r>
      <w:proofErr w:type="spellStart"/>
      <w:proofErr w:type="gramStart"/>
      <w:r w:rsidRPr="00904FB2">
        <w:rPr>
          <w:lang w:eastAsia="zh-CN"/>
        </w:rPr>
        <w:t>кор</w:t>
      </w:r>
      <w:proofErr w:type="spellEnd"/>
      <w:r w:rsidRPr="00904FB2">
        <w:rPr>
          <w:lang w:eastAsia="zh-CN"/>
        </w:rPr>
        <w:t>/счет</w:t>
      </w:r>
      <w:proofErr w:type="gramEnd"/>
      <w:r w:rsidRPr="00904FB2">
        <w:rPr>
          <w:lang w:eastAsia="zh-CN"/>
        </w:rPr>
        <w:t xml:space="preserve"> 30101810900000000181,  телефон/факс  (49667) 36-181, 36-506, адрес электронной почты   </w:t>
      </w:r>
      <w:proofErr w:type="spellStart"/>
      <w:r w:rsidRPr="00904FB2">
        <w:rPr>
          <w:lang w:val="en-US" w:eastAsia="zh-CN"/>
        </w:rPr>
        <w:t>mupuuk</w:t>
      </w:r>
      <w:proofErr w:type="spellEnd"/>
      <w:r w:rsidRPr="00904FB2">
        <w:rPr>
          <w:lang w:eastAsia="zh-CN"/>
        </w:rPr>
        <w:t>@</w:t>
      </w:r>
      <w:r w:rsidRPr="00904FB2">
        <w:rPr>
          <w:lang w:val="en-US" w:eastAsia="zh-CN"/>
        </w:rPr>
        <w:t>mail</w:t>
      </w:r>
      <w:r w:rsidRPr="00904FB2">
        <w:rPr>
          <w:lang w:eastAsia="zh-CN"/>
        </w:rPr>
        <w:t>.</w:t>
      </w:r>
      <w:proofErr w:type="spellStart"/>
      <w:r w:rsidRPr="00904FB2">
        <w:rPr>
          <w:lang w:val="en-US" w:eastAsia="zh-CN"/>
        </w:rPr>
        <w:t>ru</w:t>
      </w:r>
      <w:proofErr w:type="spellEnd"/>
    </w:p>
    <w:p w:rsidR="00787C06" w:rsidRPr="00904FB2" w:rsidRDefault="00787C06" w:rsidP="00787C06"/>
    <w:p w:rsidR="00787C06" w:rsidRPr="001504A7" w:rsidRDefault="00787C06" w:rsidP="001504A7">
      <w:pPr>
        <w:tabs>
          <w:tab w:val="left" w:pos="6237"/>
          <w:tab w:val="left" w:pos="6379"/>
        </w:tabs>
        <w:jc w:val="center"/>
        <w:rPr>
          <w:b/>
        </w:rPr>
      </w:pPr>
      <w:r>
        <w:rPr>
          <w:b/>
        </w:rPr>
        <w:t>Выполнение работ Глубоковский ж/</w:t>
      </w:r>
      <w:proofErr w:type="gramStart"/>
      <w:r>
        <w:rPr>
          <w:b/>
        </w:rPr>
        <w:t>у</w:t>
      </w:r>
      <w:proofErr w:type="gramEnd"/>
      <w:r>
        <w:rPr>
          <w:b/>
        </w:rPr>
        <w:t xml:space="preserve"> </w:t>
      </w:r>
      <w:proofErr w:type="gramStart"/>
      <w:r>
        <w:rPr>
          <w:b/>
        </w:rPr>
        <w:t>текущий</w:t>
      </w:r>
      <w:proofErr w:type="gramEnd"/>
      <w:r>
        <w:rPr>
          <w:b/>
        </w:rPr>
        <w:t xml:space="preserve"> ремонт конструктивных элементов МКД 2014г.</w:t>
      </w:r>
    </w:p>
    <w:tbl>
      <w:tblPr>
        <w:tblW w:w="1616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1418"/>
        <w:gridCol w:w="1417"/>
        <w:gridCol w:w="1276"/>
        <w:gridCol w:w="1559"/>
        <w:gridCol w:w="851"/>
        <w:gridCol w:w="1134"/>
        <w:gridCol w:w="1275"/>
        <w:gridCol w:w="1418"/>
        <w:gridCol w:w="850"/>
        <w:gridCol w:w="993"/>
        <w:gridCol w:w="2126"/>
      </w:tblGrid>
      <w:tr w:rsidR="001504A7" w:rsidRPr="00787C06" w:rsidTr="001504A7">
        <w:trPr>
          <w:cantSplit/>
          <w:trHeight w:val="2035"/>
        </w:trPr>
        <w:tc>
          <w:tcPr>
            <w:tcW w:w="709" w:type="dxa"/>
            <w:shd w:val="clear" w:color="auto" w:fill="auto"/>
            <w:textDirection w:val="btLr"/>
            <w:vAlign w:val="center"/>
          </w:tcPr>
          <w:p w:rsidR="00787C06" w:rsidRPr="001504A7" w:rsidRDefault="00787C06" w:rsidP="001504A7">
            <w:pPr>
              <w:ind w:left="113" w:right="113"/>
              <w:jc w:val="center"/>
              <w:rPr>
                <w:b/>
              </w:rPr>
            </w:pPr>
            <w:r w:rsidRPr="001504A7">
              <w:rPr>
                <w:b/>
              </w:rPr>
              <w:t>№ дома</w:t>
            </w:r>
          </w:p>
        </w:tc>
        <w:tc>
          <w:tcPr>
            <w:tcW w:w="1134" w:type="dxa"/>
            <w:shd w:val="clear" w:color="auto" w:fill="auto"/>
            <w:textDirection w:val="btLr"/>
            <w:vAlign w:val="center"/>
          </w:tcPr>
          <w:p w:rsidR="00787C06" w:rsidRPr="001504A7" w:rsidRDefault="00787C06" w:rsidP="001504A7">
            <w:pPr>
              <w:ind w:left="113" w:right="113"/>
              <w:jc w:val="center"/>
              <w:rPr>
                <w:b/>
              </w:rPr>
            </w:pPr>
            <w:r w:rsidRPr="001504A7">
              <w:rPr>
                <w:b/>
              </w:rPr>
              <w:t>Цоколь</w:t>
            </w:r>
          </w:p>
        </w:tc>
        <w:tc>
          <w:tcPr>
            <w:tcW w:w="1418" w:type="dxa"/>
            <w:shd w:val="clear" w:color="auto" w:fill="auto"/>
            <w:textDirection w:val="btLr"/>
            <w:vAlign w:val="center"/>
          </w:tcPr>
          <w:p w:rsidR="00787C06" w:rsidRPr="001504A7" w:rsidRDefault="00787C06" w:rsidP="001504A7">
            <w:pPr>
              <w:ind w:left="113" w:right="113"/>
              <w:jc w:val="center"/>
              <w:rPr>
                <w:b/>
              </w:rPr>
            </w:pPr>
            <w:r w:rsidRPr="001504A7">
              <w:rPr>
                <w:b/>
              </w:rPr>
              <w:t>Отмост</w:t>
            </w:r>
            <w:r w:rsidR="001818E5">
              <w:rPr>
                <w:b/>
              </w:rPr>
              <w:t>ка</w:t>
            </w:r>
          </w:p>
        </w:tc>
        <w:tc>
          <w:tcPr>
            <w:tcW w:w="1417" w:type="dxa"/>
            <w:shd w:val="clear" w:color="auto" w:fill="auto"/>
            <w:textDirection w:val="btLr"/>
            <w:vAlign w:val="center"/>
          </w:tcPr>
          <w:p w:rsidR="00787C06" w:rsidRPr="001504A7" w:rsidRDefault="00787C06" w:rsidP="001504A7">
            <w:pPr>
              <w:ind w:left="113" w:right="113"/>
              <w:jc w:val="center"/>
              <w:rPr>
                <w:b/>
              </w:rPr>
            </w:pPr>
            <w:r w:rsidRPr="001504A7">
              <w:rPr>
                <w:b/>
              </w:rPr>
              <w:t>Фасад</w:t>
            </w:r>
          </w:p>
        </w:tc>
        <w:tc>
          <w:tcPr>
            <w:tcW w:w="1276" w:type="dxa"/>
            <w:shd w:val="clear" w:color="auto" w:fill="auto"/>
            <w:textDirection w:val="btLr"/>
            <w:vAlign w:val="center"/>
          </w:tcPr>
          <w:p w:rsidR="00787C06" w:rsidRPr="001504A7" w:rsidRDefault="001504A7" w:rsidP="001504A7">
            <w:pPr>
              <w:ind w:left="113" w:right="113"/>
              <w:jc w:val="center"/>
              <w:rPr>
                <w:b/>
              </w:rPr>
            </w:pPr>
            <w:r w:rsidRPr="001504A7">
              <w:rPr>
                <w:b/>
              </w:rPr>
              <w:t>Межпанельные</w:t>
            </w:r>
          </w:p>
          <w:p w:rsidR="00787C06" w:rsidRPr="001504A7" w:rsidRDefault="00787C06" w:rsidP="001504A7">
            <w:pPr>
              <w:ind w:left="113" w:right="113"/>
              <w:jc w:val="center"/>
              <w:rPr>
                <w:b/>
              </w:rPr>
            </w:pPr>
            <w:r w:rsidRPr="001504A7">
              <w:rPr>
                <w:b/>
              </w:rPr>
              <w:t>швы</w:t>
            </w:r>
          </w:p>
        </w:tc>
        <w:tc>
          <w:tcPr>
            <w:tcW w:w="1559" w:type="dxa"/>
            <w:shd w:val="clear" w:color="auto" w:fill="auto"/>
            <w:textDirection w:val="btLr"/>
            <w:vAlign w:val="center"/>
          </w:tcPr>
          <w:p w:rsidR="00787C06" w:rsidRPr="001504A7" w:rsidRDefault="00787C06" w:rsidP="001504A7">
            <w:pPr>
              <w:ind w:left="113" w:right="113"/>
              <w:jc w:val="center"/>
              <w:rPr>
                <w:b/>
              </w:rPr>
            </w:pPr>
            <w:r w:rsidRPr="001504A7">
              <w:rPr>
                <w:b/>
              </w:rPr>
              <w:t>Козырьки</w:t>
            </w:r>
          </w:p>
        </w:tc>
        <w:tc>
          <w:tcPr>
            <w:tcW w:w="851" w:type="dxa"/>
            <w:shd w:val="clear" w:color="auto" w:fill="auto"/>
            <w:textDirection w:val="btLr"/>
            <w:vAlign w:val="center"/>
          </w:tcPr>
          <w:p w:rsidR="00787C06" w:rsidRPr="001504A7" w:rsidRDefault="00787C06" w:rsidP="001504A7">
            <w:pPr>
              <w:ind w:left="113" w:right="113"/>
              <w:jc w:val="center"/>
              <w:rPr>
                <w:b/>
              </w:rPr>
            </w:pPr>
            <w:r w:rsidRPr="001504A7">
              <w:rPr>
                <w:b/>
              </w:rPr>
              <w:t>Кровля</w:t>
            </w:r>
          </w:p>
        </w:tc>
        <w:tc>
          <w:tcPr>
            <w:tcW w:w="1134" w:type="dxa"/>
            <w:shd w:val="clear" w:color="auto" w:fill="auto"/>
            <w:textDirection w:val="btLr"/>
            <w:vAlign w:val="center"/>
          </w:tcPr>
          <w:p w:rsidR="00787C06" w:rsidRPr="001504A7" w:rsidRDefault="00787C06" w:rsidP="001504A7">
            <w:pPr>
              <w:ind w:left="113" w:right="113"/>
              <w:jc w:val="center"/>
              <w:rPr>
                <w:b/>
              </w:rPr>
            </w:pPr>
            <w:r w:rsidRPr="001504A7">
              <w:rPr>
                <w:b/>
              </w:rPr>
              <w:t>Подъезды</w:t>
            </w:r>
          </w:p>
        </w:tc>
        <w:tc>
          <w:tcPr>
            <w:tcW w:w="1275" w:type="dxa"/>
            <w:shd w:val="clear" w:color="auto" w:fill="auto"/>
            <w:textDirection w:val="btLr"/>
            <w:vAlign w:val="center"/>
          </w:tcPr>
          <w:p w:rsidR="00787C06" w:rsidRPr="001504A7" w:rsidRDefault="00787C06" w:rsidP="001504A7">
            <w:pPr>
              <w:ind w:left="113" w:right="113"/>
              <w:jc w:val="center"/>
              <w:rPr>
                <w:b/>
              </w:rPr>
            </w:pPr>
            <w:r w:rsidRPr="001504A7">
              <w:rPr>
                <w:b/>
              </w:rPr>
              <w:t>двери</w:t>
            </w:r>
          </w:p>
        </w:tc>
        <w:tc>
          <w:tcPr>
            <w:tcW w:w="1418" w:type="dxa"/>
            <w:shd w:val="clear" w:color="auto" w:fill="auto"/>
            <w:textDirection w:val="btLr"/>
            <w:vAlign w:val="center"/>
          </w:tcPr>
          <w:p w:rsidR="00787C06" w:rsidRPr="001504A7" w:rsidRDefault="00787C06" w:rsidP="001504A7">
            <w:pPr>
              <w:ind w:left="113" w:right="113"/>
              <w:jc w:val="center"/>
              <w:rPr>
                <w:b/>
              </w:rPr>
            </w:pPr>
            <w:r w:rsidRPr="001504A7">
              <w:rPr>
                <w:b/>
              </w:rPr>
              <w:t>Ступени</w:t>
            </w:r>
          </w:p>
          <w:p w:rsidR="00787C06" w:rsidRPr="001504A7" w:rsidRDefault="00787C06" w:rsidP="001504A7">
            <w:pPr>
              <w:ind w:left="113" w:right="113"/>
              <w:jc w:val="center"/>
              <w:rPr>
                <w:b/>
              </w:rPr>
            </w:pPr>
            <w:r w:rsidRPr="001504A7">
              <w:rPr>
                <w:b/>
              </w:rPr>
              <w:t>площадки</w:t>
            </w:r>
          </w:p>
        </w:tc>
        <w:tc>
          <w:tcPr>
            <w:tcW w:w="850" w:type="dxa"/>
            <w:shd w:val="clear" w:color="auto" w:fill="auto"/>
            <w:textDirection w:val="btLr"/>
            <w:vAlign w:val="center"/>
          </w:tcPr>
          <w:p w:rsidR="00787C06" w:rsidRPr="001504A7" w:rsidRDefault="001504A7" w:rsidP="001504A7">
            <w:pPr>
              <w:ind w:left="113" w:right="113"/>
              <w:jc w:val="center"/>
              <w:rPr>
                <w:b/>
              </w:rPr>
            </w:pPr>
            <w:r>
              <w:rPr>
                <w:b/>
              </w:rPr>
              <w:t>Окна остекление</w:t>
            </w:r>
          </w:p>
        </w:tc>
        <w:tc>
          <w:tcPr>
            <w:tcW w:w="993" w:type="dxa"/>
            <w:textDirection w:val="btLr"/>
            <w:vAlign w:val="center"/>
          </w:tcPr>
          <w:p w:rsidR="00787C06" w:rsidRPr="001504A7" w:rsidRDefault="001504A7" w:rsidP="001504A7">
            <w:pPr>
              <w:ind w:left="113" w:right="113"/>
              <w:jc w:val="center"/>
              <w:rPr>
                <w:b/>
              </w:rPr>
            </w:pPr>
            <w:r>
              <w:rPr>
                <w:b/>
              </w:rPr>
              <w:t>Прочее</w:t>
            </w:r>
          </w:p>
        </w:tc>
        <w:tc>
          <w:tcPr>
            <w:tcW w:w="2126" w:type="dxa"/>
            <w:vAlign w:val="center"/>
          </w:tcPr>
          <w:p w:rsidR="001504A7" w:rsidRPr="001504A7" w:rsidRDefault="00787C06" w:rsidP="001504A7">
            <w:pPr>
              <w:jc w:val="center"/>
              <w:rPr>
                <w:b/>
              </w:rPr>
            </w:pPr>
            <w:r w:rsidRPr="001504A7">
              <w:rPr>
                <w:b/>
              </w:rPr>
              <w:t>Председатель</w:t>
            </w:r>
            <w:r w:rsidR="001504A7" w:rsidRPr="001504A7">
              <w:rPr>
                <w:b/>
              </w:rPr>
              <w:t xml:space="preserve"> (представитель)</w:t>
            </w:r>
          </w:p>
          <w:p w:rsidR="00787C06" w:rsidRPr="001504A7" w:rsidRDefault="00787C06" w:rsidP="001504A7">
            <w:pPr>
              <w:jc w:val="center"/>
              <w:rPr>
                <w:b/>
              </w:rPr>
            </w:pPr>
            <w:r w:rsidRPr="001504A7">
              <w:rPr>
                <w:b/>
              </w:rPr>
              <w:t>совета дома</w:t>
            </w:r>
          </w:p>
        </w:tc>
      </w:tr>
      <w:tr w:rsidR="001504A7" w:rsidRPr="00787C06" w:rsidTr="001504A7">
        <w:tc>
          <w:tcPr>
            <w:tcW w:w="709" w:type="dxa"/>
            <w:shd w:val="clear" w:color="auto" w:fill="auto"/>
          </w:tcPr>
          <w:p w:rsidR="00787C06" w:rsidRPr="00787C06" w:rsidRDefault="00787C06" w:rsidP="00787C06">
            <w:r w:rsidRPr="00787C06">
              <w:t>11</w:t>
            </w:r>
          </w:p>
        </w:tc>
        <w:tc>
          <w:tcPr>
            <w:tcW w:w="1134" w:type="dxa"/>
            <w:shd w:val="clear" w:color="auto" w:fill="auto"/>
          </w:tcPr>
          <w:p w:rsidR="00787C06" w:rsidRPr="00787C06" w:rsidRDefault="00787C06" w:rsidP="00787C06"/>
        </w:tc>
        <w:tc>
          <w:tcPr>
            <w:tcW w:w="1418" w:type="dxa"/>
            <w:shd w:val="clear" w:color="auto" w:fill="auto"/>
          </w:tcPr>
          <w:p w:rsidR="00787C06" w:rsidRPr="00787C06" w:rsidRDefault="00787C06" w:rsidP="00787C06"/>
        </w:tc>
        <w:tc>
          <w:tcPr>
            <w:tcW w:w="1417" w:type="dxa"/>
            <w:shd w:val="clear" w:color="auto" w:fill="auto"/>
          </w:tcPr>
          <w:p w:rsidR="00787C06" w:rsidRPr="00787C06" w:rsidRDefault="00787C06" w:rsidP="00787C06"/>
        </w:tc>
        <w:tc>
          <w:tcPr>
            <w:tcW w:w="1276" w:type="dxa"/>
            <w:shd w:val="clear" w:color="auto" w:fill="auto"/>
          </w:tcPr>
          <w:p w:rsidR="00787C06" w:rsidRPr="00787C06" w:rsidRDefault="00787C06" w:rsidP="00787C06"/>
        </w:tc>
        <w:tc>
          <w:tcPr>
            <w:tcW w:w="1559" w:type="dxa"/>
            <w:shd w:val="clear" w:color="auto" w:fill="auto"/>
          </w:tcPr>
          <w:p w:rsidR="00787C06" w:rsidRPr="00787C06" w:rsidRDefault="00787C06" w:rsidP="00787C06"/>
        </w:tc>
        <w:tc>
          <w:tcPr>
            <w:tcW w:w="851" w:type="dxa"/>
            <w:shd w:val="clear" w:color="auto" w:fill="auto"/>
          </w:tcPr>
          <w:p w:rsidR="00787C06" w:rsidRPr="00787C06" w:rsidRDefault="00787C06" w:rsidP="00787C06">
            <w:pPr>
              <w:rPr>
                <w:vertAlign w:val="superscript"/>
              </w:rPr>
            </w:pPr>
          </w:p>
        </w:tc>
        <w:tc>
          <w:tcPr>
            <w:tcW w:w="1134" w:type="dxa"/>
            <w:shd w:val="clear" w:color="auto" w:fill="auto"/>
          </w:tcPr>
          <w:p w:rsidR="00787C06" w:rsidRPr="00787C06" w:rsidRDefault="00787C06" w:rsidP="00787C06"/>
        </w:tc>
        <w:tc>
          <w:tcPr>
            <w:tcW w:w="1275" w:type="dxa"/>
            <w:shd w:val="clear" w:color="auto" w:fill="auto"/>
          </w:tcPr>
          <w:p w:rsidR="00787C06" w:rsidRPr="00787C06" w:rsidRDefault="00787C06" w:rsidP="00787C06"/>
        </w:tc>
        <w:tc>
          <w:tcPr>
            <w:tcW w:w="1418" w:type="dxa"/>
            <w:shd w:val="clear" w:color="auto" w:fill="auto"/>
          </w:tcPr>
          <w:p w:rsidR="00787C06" w:rsidRPr="00787C06" w:rsidRDefault="00787C06" w:rsidP="00787C06"/>
        </w:tc>
        <w:tc>
          <w:tcPr>
            <w:tcW w:w="850" w:type="dxa"/>
            <w:shd w:val="clear" w:color="auto" w:fill="auto"/>
          </w:tcPr>
          <w:p w:rsidR="00787C06" w:rsidRPr="00787C06" w:rsidRDefault="00787C06" w:rsidP="00787C06"/>
        </w:tc>
        <w:tc>
          <w:tcPr>
            <w:tcW w:w="993" w:type="dxa"/>
          </w:tcPr>
          <w:p w:rsidR="00787C06" w:rsidRPr="00787C06" w:rsidRDefault="00787C06" w:rsidP="00787C06">
            <w:r w:rsidRPr="00787C06">
              <w:t>Покраска лавочек-6м</w:t>
            </w:r>
            <w:r w:rsidRPr="00787C06">
              <w:rPr>
                <w:vertAlign w:val="superscript"/>
              </w:rPr>
              <w:t>2</w:t>
            </w:r>
          </w:p>
        </w:tc>
        <w:tc>
          <w:tcPr>
            <w:tcW w:w="2126" w:type="dxa"/>
          </w:tcPr>
          <w:p w:rsidR="00787C06" w:rsidRPr="00787C06" w:rsidRDefault="00787C06" w:rsidP="00787C06"/>
        </w:tc>
      </w:tr>
      <w:tr w:rsidR="001504A7" w:rsidRPr="00787C06" w:rsidTr="001504A7">
        <w:tc>
          <w:tcPr>
            <w:tcW w:w="709" w:type="dxa"/>
            <w:shd w:val="clear" w:color="auto" w:fill="auto"/>
          </w:tcPr>
          <w:p w:rsidR="00787C06" w:rsidRPr="00787C06" w:rsidRDefault="00787C06" w:rsidP="00787C06">
            <w:r w:rsidRPr="00787C06">
              <w:t>12</w:t>
            </w:r>
          </w:p>
        </w:tc>
        <w:tc>
          <w:tcPr>
            <w:tcW w:w="1134" w:type="dxa"/>
            <w:shd w:val="clear" w:color="auto" w:fill="auto"/>
          </w:tcPr>
          <w:p w:rsidR="00787C06" w:rsidRPr="00787C06" w:rsidRDefault="00787C06" w:rsidP="00787C06">
            <w:r w:rsidRPr="00787C06">
              <w:t>123м</w:t>
            </w:r>
            <w:r w:rsidRPr="00787C06">
              <w:rPr>
                <w:vertAlign w:val="superscript"/>
              </w:rPr>
              <w:t>2</w:t>
            </w:r>
            <w:r w:rsidRPr="00787C06">
              <w:t xml:space="preserve"> побелка</w:t>
            </w:r>
          </w:p>
        </w:tc>
        <w:tc>
          <w:tcPr>
            <w:tcW w:w="1418" w:type="dxa"/>
            <w:shd w:val="clear" w:color="auto" w:fill="auto"/>
          </w:tcPr>
          <w:p w:rsidR="00787C06" w:rsidRPr="00787C06" w:rsidRDefault="00787C06" w:rsidP="00787C06"/>
        </w:tc>
        <w:tc>
          <w:tcPr>
            <w:tcW w:w="1417" w:type="dxa"/>
            <w:shd w:val="clear" w:color="auto" w:fill="auto"/>
          </w:tcPr>
          <w:p w:rsidR="00787C06" w:rsidRPr="00787C06" w:rsidRDefault="00787C06" w:rsidP="00787C06">
            <w:r w:rsidRPr="00787C06">
              <w:t>Ремонт балконной плиты-5,6 м/</w:t>
            </w:r>
            <w:proofErr w:type="gramStart"/>
            <w:r w:rsidRPr="00787C06">
              <w:t>п</w:t>
            </w:r>
            <w:proofErr w:type="gramEnd"/>
          </w:p>
        </w:tc>
        <w:tc>
          <w:tcPr>
            <w:tcW w:w="1276" w:type="dxa"/>
            <w:shd w:val="clear" w:color="auto" w:fill="auto"/>
          </w:tcPr>
          <w:p w:rsidR="00787C06" w:rsidRPr="00787C06" w:rsidRDefault="00787C06" w:rsidP="00787C06"/>
        </w:tc>
        <w:tc>
          <w:tcPr>
            <w:tcW w:w="1559" w:type="dxa"/>
            <w:shd w:val="clear" w:color="auto" w:fill="auto"/>
          </w:tcPr>
          <w:p w:rsidR="00787C06" w:rsidRPr="00787C06" w:rsidRDefault="00787C06" w:rsidP="00787C06"/>
        </w:tc>
        <w:tc>
          <w:tcPr>
            <w:tcW w:w="851" w:type="dxa"/>
            <w:shd w:val="clear" w:color="auto" w:fill="auto"/>
          </w:tcPr>
          <w:p w:rsidR="00787C06" w:rsidRPr="00787C06" w:rsidRDefault="00787C06" w:rsidP="00787C06">
            <w:pPr>
              <w:rPr>
                <w:vertAlign w:val="superscript"/>
              </w:rPr>
            </w:pPr>
          </w:p>
        </w:tc>
        <w:tc>
          <w:tcPr>
            <w:tcW w:w="1134" w:type="dxa"/>
            <w:shd w:val="clear" w:color="auto" w:fill="auto"/>
          </w:tcPr>
          <w:p w:rsidR="00787C06" w:rsidRPr="00787C06" w:rsidRDefault="00787C06" w:rsidP="00787C06"/>
        </w:tc>
        <w:tc>
          <w:tcPr>
            <w:tcW w:w="1275" w:type="dxa"/>
            <w:shd w:val="clear" w:color="auto" w:fill="auto"/>
          </w:tcPr>
          <w:p w:rsidR="00787C06" w:rsidRPr="00787C06" w:rsidRDefault="00787C06" w:rsidP="00787C06"/>
        </w:tc>
        <w:tc>
          <w:tcPr>
            <w:tcW w:w="1418" w:type="dxa"/>
            <w:shd w:val="clear" w:color="auto" w:fill="auto"/>
          </w:tcPr>
          <w:p w:rsidR="00787C06" w:rsidRPr="00787C06" w:rsidRDefault="00787C06" w:rsidP="00787C06"/>
        </w:tc>
        <w:tc>
          <w:tcPr>
            <w:tcW w:w="850" w:type="dxa"/>
            <w:shd w:val="clear" w:color="auto" w:fill="auto"/>
          </w:tcPr>
          <w:p w:rsidR="00787C06" w:rsidRPr="00787C06" w:rsidRDefault="00787C06" w:rsidP="00787C06"/>
        </w:tc>
        <w:tc>
          <w:tcPr>
            <w:tcW w:w="993" w:type="dxa"/>
          </w:tcPr>
          <w:p w:rsidR="00787C06" w:rsidRPr="00787C06" w:rsidRDefault="00787C06" w:rsidP="00787C06">
            <w:r w:rsidRPr="00787C06">
              <w:t>Покраска лавочек-4,5м</w:t>
            </w:r>
            <w:r w:rsidRPr="00787C06">
              <w:rPr>
                <w:vertAlign w:val="superscript"/>
              </w:rPr>
              <w:t>2</w:t>
            </w:r>
          </w:p>
        </w:tc>
        <w:tc>
          <w:tcPr>
            <w:tcW w:w="2126" w:type="dxa"/>
          </w:tcPr>
          <w:p w:rsidR="00787C06" w:rsidRPr="00787C06" w:rsidRDefault="00787C06" w:rsidP="00787C06"/>
        </w:tc>
      </w:tr>
      <w:tr w:rsidR="001504A7" w:rsidRPr="00787C06" w:rsidTr="001504A7">
        <w:tc>
          <w:tcPr>
            <w:tcW w:w="709" w:type="dxa"/>
            <w:shd w:val="clear" w:color="auto" w:fill="auto"/>
          </w:tcPr>
          <w:p w:rsidR="00787C06" w:rsidRPr="00787C06" w:rsidRDefault="00787C06" w:rsidP="00787C06">
            <w:r w:rsidRPr="00787C06">
              <w:t>13</w:t>
            </w:r>
          </w:p>
        </w:tc>
        <w:tc>
          <w:tcPr>
            <w:tcW w:w="1134" w:type="dxa"/>
            <w:shd w:val="clear" w:color="auto" w:fill="auto"/>
          </w:tcPr>
          <w:p w:rsidR="00787C06" w:rsidRPr="00787C06" w:rsidRDefault="00787C06" w:rsidP="00787C06">
            <w:r w:rsidRPr="00787C06">
              <w:t>92м</w:t>
            </w:r>
            <w:r w:rsidRPr="00787C06">
              <w:rPr>
                <w:vertAlign w:val="superscript"/>
              </w:rPr>
              <w:t>2</w:t>
            </w:r>
            <w:r w:rsidRPr="00787C06">
              <w:t xml:space="preserve"> побелка</w:t>
            </w:r>
          </w:p>
        </w:tc>
        <w:tc>
          <w:tcPr>
            <w:tcW w:w="1418" w:type="dxa"/>
            <w:shd w:val="clear" w:color="auto" w:fill="auto"/>
          </w:tcPr>
          <w:p w:rsidR="00787C06" w:rsidRPr="00787C06" w:rsidRDefault="00787C06" w:rsidP="00787C06"/>
        </w:tc>
        <w:tc>
          <w:tcPr>
            <w:tcW w:w="1417" w:type="dxa"/>
            <w:shd w:val="clear" w:color="auto" w:fill="auto"/>
          </w:tcPr>
          <w:p w:rsidR="00787C06" w:rsidRPr="00787C06" w:rsidRDefault="00787C06" w:rsidP="00787C06"/>
        </w:tc>
        <w:tc>
          <w:tcPr>
            <w:tcW w:w="1276" w:type="dxa"/>
            <w:shd w:val="clear" w:color="auto" w:fill="auto"/>
          </w:tcPr>
          <w:p w:rsidR="00787C06" w:rsidRPr="00787C06" w:rsidRDefault="00787C06" w:rsidP="00787C06"/>
        </w:tc>
        <w:tc>
          <w:tcPr>
            <w:tcW w:w="1559" w:type="dxa"/>
            <w:shd w:val="clear" w:color="auto" w:fill="auto"/>
          </w:tcPr>
          <w:p w:rsidR="00787C06" w:rsidRPr="00787C06" w:rsidRDefault="00787C06" w:rsidP="00787C06">
            <w:r w:rsidRPr="00787C06">
              <w:t>Ремонт подъездного козырька</w:t>
            </w:r>
          </w:p>
        </w:tc>
        <w:tc>
          <w:tcPr>
            <w:tcW w:w="851" w:type="dxa"/>
            <w:shd w:val="clear" w:color="auto" w:fill="auto"/>
          </w:tcPr>
          <w:p w:rsidR="00787C06" w:rsidRPr="00787C06" w:rsidRDefault="00787C06" w:rsidP="00787C06">
            <w:r w:rsidRPr="00787C06">
              <w:t>4,5м</w:t>
            </w:r>
            <w:proofErr w:type="gramStart"/>
            <w:r w:rsidRPr="00787C06">
              <w:rPr>
                <w:vertAlign w:val="superscript"/>
              </w:rPr>
              <w:t>2</w:t>
            </w:r>
            <w:proofErr w:type="gramEnd"/>
          </w:p>
        </w:tc>
        <w:tc>
          <w:tcPr>
            <w:tcW w:w="1134" w:type="dxa"/>
            <w:shd w:val="clear" w:color="auto" w:fill="auto"/>
          </w:tcPr>
          <w:p w:rsidR="00787C06" w:rsidRPr="00787C06" w:rsidRDefault="001504A7" w:rsidP="00787C06">
            <w:pPr>
              <w:rPr>
                <w:vertAlign w:val="superscript"/>
              </w:rPr>
            </w:pPr>
            <w:r>
              <w:t xml:space="preserve">2П; </w:t>
            </w:r>
            <w:r w:rsidR="00787C06" w:rsidRPr="00787C06">
              <w:t xml:space="preserve">Ремонт </w:t>
            </w:r>
            <w:proofErr w:type="spellStart"/>
            <w:r w:rsidR="00787C06" w:rsidRPr="00787C06">
              <w:t>лестн</w:t>
            </w:r>
            <w:proofErr w:type="spellEnd"/>
            <w:r w:rsidR="00787C06" w:rsidRPr="00787C06">
              <w:t>. Площадки-3м</w:t>
            </w:r>
            <w:r w:rsidR="00787C06" w:rsidRPr="00787C06">
              <w:rPr>
                <w:vertAlign w:val="superscript"/>
              </w:rPr>
              <w:t>2</w:t>
            </w:r>
          </w:p>
        </w:tc>
        <w:tc>
          <w:tcPr>
            <w:tcW w:w="1275" w:type="dxa"/>
            <w:shd w:val="clear" w:color="auto" w:fill="auto"/>
          </w:tcPr>
          <w:p w:rsidR="00787C06" w:rsidRPr="00787C06" w:rsidRDefault="00787C06" w:rsidP="00787C06"/>
        </w:tc>
        <w:tc>
          <w:tcPr>
            <w:tcW w:w="1418" w:type="dxa"/>
            <w:shd w:val="clear" w:color="auto" w:fill="auto"/>
          </w:tcPr>
          <w:p w:rsidR="00787C06" w:rsidRPr="00787C06" w:rsidRDefault="00787C06" w:rsidP="00787C06"/>
        </w:tc>
        <w:tc>
          <w:tcPr>
            <w:tcW w:w="850" w:type="dxa"/>
            <w:shd w:val="clear" w:color="auto" w:fill="auto"/>
          </w:tcPr>
          <w:p w:rsidR="00787C06" w:rsidRPr="00787C06" w:rsidRDefault="00787C06" w:rsidP="00787C06">
            <w:pPr>
              <w:rPr>
                <w:vertAlign w:val="superscript"/>
              </w:rPr>
            </w:pPr>
          </w:p>
        </w:tc>
        <w:tc>
          <w:tcPr>
            <w:tcW w:w="993" w:type="dxa"/>
          </w:tcPr>
          <w:p w:rsidR="00787C06" w:rsidRPr="00787C06" w:rsidRDefault="00787C06" w:rsidP="00787C06"/>
        </w:tc>
        <w:tc>
          <w:tcPr>
            <w:tcW w:w="2126" w:type="dxa"/>
          </w:tcPr>
          <w:p w:rsidR="00787C06" w:rsidRPr="00787C06" w:rsidRDefault="00787C06" w:rsidP="00787C06"/>
        </w:tc>
      </w:tr>
      <w:tr w:rsidR="001504A7" w:rsidRPr="00787C06" w:rsidTr="001504A7">
        <w:trPr>
          <w:trHeight w:val="613"/>
        </w:trPr>
        <w:tc>
          <w:tcPr>
            <w:tcW w:w="709" w:type="dxa"/>
            <w:shd w:val="clear" w:color="auto" w:fill="auto"/>
          </w:tcPr>
          <w:p w:rsidR="00787C06" w:rsidRPr="00787C06" w:rsidRDefault="00787C06" w:rsidP="00787C06">
            <w:r w:rsidRPr="00787C06">
              <w:t>14</w:t>
            </w:r>
          </w:p>
        </w:tc>
        <w:tc>
          <w:tcPr>
            <w:tcW w:w="1134" w:type="dxa"/>
            <w:shd w:val="clear" w:color="auto" w:fill="auto"/>
          </w:tcPr>
          <w:p w:rsidR="00787C06" w:rsidRPr="00787C06" w:rsidRDefault="00787C06" w:rsidP="00787C06">
            <w:r w:rsidRPr="00787C06">
              <w:t>62м</w:t>
            </w:r>
            <w:r w:rsidRPr="00787C06">
              <w:rPr>
                <w:vertAlign w:val="superscript"/>
              </w:rPr>
              <w:t>2</w:t>
            </w:r>
            <w:r w:rsidRPr="00787C06">
              <w:t xml:space="preserve"> побелка</w:t>
            </w:r>
          </w:p>
        </w:tc>
        <w:tc>
          <w:tcPr>
            <w:tcW w:w="1418" w:type="dxa"/>
            <w:shd w:val="clear" w:color="auto" w:fill="auto"/>
          </w:tcPr>
          <w:p w:rsidR="00787C06" w:rsidRPr="00787C06" w:rsidRDefault="00787C06" w:rsidP="00787C06"/>
        </w:tc>
        <w:tc>
          <w:tcPr>
            <w:tcW w:w="1417" w:type="dxa"/>
            <w:shd w:val="clear" w:color="auto" w:fill="auto"/>
          </w:tcPr>
          <w:p w:rsidR="00787C06" w:rsidRPr="00787C06" w:rsidRDefault="00787C06" w:rsidP="00787C06"/>
        </w:tc>
        <w:tc>
          <w:tcPr>
            <w:tcW w:w="1276" w:type="dxa"/>
            <w:shd w:val="clear" w:color="auto" w:fill="auto"/>
          </w:tcPr>
          <w:p w:rsidR="00787C06" w:rsidRPr="00787C06" w:rsidRDefault="00787C06" w:rsidP="00787C06"/>
        </w:tc>
        <w:tc>
          <w:tcPr>
            <w:tcW w:w="1559" w:type="dxa"/>
            <w:shd w:val="clear" w:color="auto" w:fill="auto"/>
          </w:tcPr>
          <w:p w:rsidR="00787C06" w:rsidRPr="00787C06" w:rsidRDefault="00787C06" w:rsidP="00787C06"/>
        </w:tc>
        <w:tc>
          <w:tcPr>
            <w:tcW w:w="851" w:type="dxa"/>
            <w:shd w:val="clear" w:color="auto" w:fill="auto"/>
          </w:tcPr>
          <w:p w:rsidR="00787C06" w:rsidRPr="00787C06" w:rsidRDefault="00787C06" w:rsidP="00787C06">
            <w:r w:rsidRPr="00787C06">
              <w:t>9м</w:t>
            </w:r>
            <w:r w:rsidRPr="00787C06">
              <w:rPr>
                <w:vertAlign w:val="superscript"/>
              </w:rPr>
              <w:t>2</w:t>
            </w:r>
          </w:p>
        </w:tc>
        <w:tc>
          <w:tcPr>
            <w:tcW w:w="1134" w:type="dxa"/>
            <w:shd w:val="clear" w:color="auto" w:fill="auto"/>
          </w:tcPr>
          <w:p w:rsidR="00787C06" w:rsidRPr="00787C06" w:rsidRDefault="00787C06" w:rsidP="00787C06"/>
        </w:tc>
        <w:tc>
          <w:tcPr>
            <w:tcW w:w="1275" w:type="dxa"/>
            <w:shd w:val="clear" w:color="auto" w:fill="auto"/>
          </w:tcPr>
          <w:p w:rsidR="00787C06" w:rsidRPr="00787C06" w:rsidRDefault="00787C06" w:rsidP="00787C06">
            <w:pPr>
              <w:rPr>
                <w:vertAlign w:val="superscript"/>
              </w:rPr>
            </w:pPr>
            <w:r w:rsidRPr="00787C06">
              <w:t>Покраска 16м</w:t>
            </w:r>
            <w:r w:rsidRPr="00787C06">
              <w:rPr>
                <w:vertAlign w:val="superscript"/>
              </w:rPr>
              <w:t>2</w:t>
            </w:r>
          </w:p>
        </w:tc>
        <w:tc>
          <w:tcPr>
            <w:tcW w:w="1418" w:type="dxa"/>
            <w:shd w:val="clear" w:color="auto" w:fill="auto"/>
          </w:tcPr>
          <w:p w:rsidR="00787C06" w:rsidRPr="00787C06" w:rsidRDefault="00787C06" w:rsidP="00787C06"/>
        </w:tc>
        <w:tc>
          <w:tcPr>
            <w:tcW w:w="850" w:type="dxa"/>
            <w:shd w:val="clear" w:color="auto" w:fill="auto"/>
          </w:tcPr>
          <w:p w:rsidR="00787C06" w:rsidRPr="00787C06" w:rsidRDefault="00787C06" w:rsidP="00787C06">
            <w:pPr>
              <w:rPr>
                <w:vertAlign w:val="superscript"/>
              </w:rPr>
            </w:pPr>
          </w:p>
        </w:tc>
        <w:tc>
          <w:tcPr>
            <w:tcW w:w="993" w:type="dxa"/>
          </w:tcPr>
          <w:p w:rsidR="00787C06" w:rsidRPr="00787C06" w:rsidRDefault="00787C06" w:rsidP="00787C06">
            <w:pPr>
              <w:rPr>
                <w:vertAlign w:val="superscript"/>
              </w:rPr>
            </w:pPr>
            <w:r w:rsidRPr="00787C06">
              <w:t>Покраска лавочек-4м</w:t>
            </w:r>
            <w:r w:rsidRPr="00787C06">
              <w:rPr>
                <w:vertAlign w:val="superscript"/>
              </w:rPr>
              <w:t>2</w:t>
            </w:r>
          </w:p>
        </w:tc>
        <w:tc>
          <w:tcPr>
            <w:tcW w:w="2126" w:type="dxa"/>
          </w:tcPr>
          <w:p w:rsidR="00787C06" w:rsidRPr="00787C06" w:rsidRDefault="00787C06" w:rsidP="00787C06"/>
        </w:tc>
      </w:tr>
      <w:tr w:rsidR="001504A7" w:rsidTr="001504A7">
        <w:tc>
          <w:tcPr>
            <w:tcW w:w="709" w:type="dxa"/>
            <w:shd w:val="clear" w:color="auto" w:fill="auto"/>
          </w:tcPr>
          <w:p w:rsidR="00787C06" w:rsidRDefault="00787C06" w:rsidP="00AC2E44">
            <w:r>
              <w:lastRenderedPageBreak/>
              <w:t>20</w:t>
            </w:r>
          </w:p>
        </w:tc>
        <w:tc>
          <w:tcPr>
            <w:tcW w:w="1134" w:type="dxa"/>
            <w:shd w:val="clear" w:color="auto" w:fill="auto"/>
          </w:tcPr>
          <w:p w:rsidR="00787C06" w:rsidRDefault="00787C06" w:rsidP="00AC2E44">
            <w:r>
              <w:t>107м</w:t>
            </w:r>
            <w:r>
              <w:rPr>
                <w:vertAlign w:val="superscript"/>
              </w:rPr>
              <w:t>2</w:t>
            </w:r>
            <w:r>
              <w:t xml:space="preserve"> побелка</w:t>
            </w:r>
          </w:p>
        </w:tc>
        <w:tc>
          <w:tcPr>
            <w:tcW w:w="1418" w:type="dxa"/>
            <w:shd w:val="clear" w:color="auto" w:fill="auto"/>
          </w:tcPr>
          <w:p w:rsidR="00787C06" w:rsidRDefault="00787C06" w:rsidP="00AC2E44"/>
        </w:tc>
        <w:tc>
          <w:tcPr>
            <w:tcW w:w="1417" w:type="dxa"/>
            <w:shd w:val="clear" w:color="auto" w:fill="auto"/>
          </w:tcPr>
          <w:p w:rsidR="00787C06" w:rsidRPr="00597557" w:rsidRDefault="00787C06" w:rsidP="00AC2E44"/>
        </w:tc>
        <w:tc>
          <w:tcPr>
            <w:tcW w:w="1276" w:type="dxa"/>
            <w:shd w:val="clear" w:color="auto" w:fill="auto"/>
          </w:tcPr>
          <w:p w:rsidR="00787C06" w:rsidRDefault="00787C06" w:rsidP="00AC2E44"/>
        </w:tc>
        <w:tc>
          <w:tcPr>
            <w:tcW w:w="1559" w:type="dxa"/>
            <w:shd w:val="clear" w:color="auto" w:fill="auto"/>
          </w:tcPr>
          <w:p w:rsidR="00787C06" w:rsidRDefault="00787C06" w:rsidP="00AC2E44"/>
        </w:tc>
        <w:tc>
          <w:tcPr>
            <w:tcW w:w="851" w:type="dxa"/>
            <w:shd w:val="clear" w:color="auto" w:fill="auto"/>
          </w:tcPr>
          <w:p w:rsidR="00787C06" w:rsidRDefault="00787C06" w:rsidP="00AC2E44"/>
        </w:tc>
        <w:tc>
          <w:tcPr>
            <w:tcW w:w="1134" w:type="dxa"/>
            <w:shd w:val="clear" w:color="auto" w:fill="auto"/>
          </w:tcPr>
          <w:p w:rsidR="00787C06" w:rsidRDefault="00787C06" w:rsidP="00AC2E44"/>
        </w:tc>
        <w:tc>
          <w:tcPr>
            <w:tcW w:w="1275" w:type="dxa"/>
            <w:shd w:val="clear" w:color="auto" w:fill="auto"/>
          </w:tcPr>
          <w:p w:rsidR="00787C06" w:rsidRDefault="00787C06" w:rsidP="00AC2E44"/>
        </w:tc>
        <w:tc>
          <w:tcPr>
            <w:tcW w:w="1418" w:type="dxa"/>
            <w:shd w:val="clear" w:color="auto" w:fill="auto"/>
          </w:tcPr>
          <w:p w:rsidR="00787C06" w:rsidRDefault="00787C06" w:rsidP="00AC2E44"/>
        </w:tc>
        <w:tc>
          <w:tcPr>
            <w:tcW w:w="850" w:type="dxa"/>
            <w:shd w:val="clear" w:color="auto" w:fill="auto"/>
          </w:tcPr>
          <w:p w:rsidR="00787C06" w:rsidRDefault="00787C06" w:rsidP="00AC2E44">
            <w:pPr>
              <w:rPr>
                <w:vertAlign w:val="superscript"/>
              </w:rPr>
            </w:pPr>
            <w:r>
              <w:t>4,16 м</w:t>
            </w:r>
            <w:proofErr w:type="gramStart"/>
            <w:r>
              <w:rPr>
                <w:vertAlign w:val="superscript"/>
              </w:rPr>
              <w:t>2</w:t>
            </w:r>
            <w:proofErr w:type="gramEnd"/>
          </w:p>
          <w:p w:rsidR="00787C06" w:rsidRDefault="00787C06" w:rsidP="00AC2E44">
            <w:r>
              <w:t>2,080 м</w:t>
            </w:r>
            <w:proofErr w:type="gramStart"/>
            <w:r>
              <w:rPr>
                <w:vertAlign w:val="superscript"/>
              </w:rPr>
              <w:t>2</w:t>
            </w:r>
            <w:proofErr w:type="gramEnd"/>
          </w:p>
        </w:tc>
        <w:tc>
          <w:tcPr>
            <w:tcW w:w="993" w:type="dxa"/>
          </w:tcPr>
          <w:p w:rsidR="00787C06" w:rsidRDefault="00787C06" w:rsidP="00AC2E44">
            <w:r>
              <w:t xml:space="preserve">Ремонт </w:t>
            </w:r>
            <w:proofErr w:type="spellStart"/>
            <w:r>
              <w:t>вент</w:t>
            </w:r>
            <w:proofErr w:type="gramStart"/>
            <w:r>
              <w:t>.ш</w:t>
            </w:r>
            <w:proofErr w:type="gramEnd"/>
            <w:r>
              <w:t>ахт</w:t>
            </w:r>
            <w:proofErr w:type="spellEnd"/>
          </w:p>
          <w:p w:rsidR="00787C06" w:rsidRDefault="00787C06" w:rsidP="00AC2E44">
            <w:r>
              <w:t>Покраска лавочек-4,5м</w:t>
            </w:r>
            <w:r>
              <w:rPr>
                <w:vertAlign w:val="superscript"/>
              </w:rPr>
              <w:t>2</w:t>
            </w:r>
          </w:p>
        </w:tc>
        <w:tc>
          <w:tcPr>
            <w:tcW w:w="2126" w:type="dxa"/>
          </w:tcPr>
          <w:p w:rsidR="00787C06" w:rsidRDefault="00787C06" w:rsidP="00AC2E44"/>
        </w:tc>
      </w:tr>
      <w:tr w:rsidR="001504A7" w:rsidTr="001504A7">
        <w:tc>
          <w:tcPr>
            <w:tcW w:w="709" w:type="dxa"/>
            <w:shd w:val="clear" w:color="auto" w:fill="auto"/>
          </w:tcPr>
          <w:p w:rsidR="00787C06" w:rsidRDefault="00787C06" w:rsidP="00AC2E44">
            <w:r>
              <w:t>36</w:t>
            </w:r>
          </w:p>
        </w:tc>
        <w:tc>
          <w:tcPr>
            <w:tcW w:w="1134" w:type="dxa"/>
            <w:shd w:val="clear" w:color="auto" w:fill="auto"/>
          </w:tcPr>
          <w:p w:rsidR="00787C06" w:rsidRDefault="00787C06" w:rsidP="00AC2E44">
            <w:r>
              <w:t>157м</w:t>
            </w:r>
            <w:r>
              <w:rPr>
                <w:vertAlign w:val="superscript"/>
              </w:rPr>
              <w:t>2</w:t>
            </w:r>
          </w:p>
          <w:p w:rsidR="00787C06" w:rsidRPr="002A5965" w:rsidRDefault="00787C06" w:rsidP="00AC2E44">
            <w:r>
              <w:t>побелка</w:t>
            </w:r>
          </w:p>
        </w:tc>
        <w:tc>
          <w:tcPr>
            <w:tcW w:w="1418" w:type="dxa"/>
            <w:shd w:val="clear" w:color="auto" w:fill="auto"/>
          </w:tcPr>
          <w:p w:rsidR="00787C06" w:rsidRPr="00FE0F0C" w:rsidRDefault="00787C06" w:rsidP="00AC2E44">
            <w:pPr>
              <w:rPr>
                <w:vertAlign w:val="superscript"/>
              </w:rPr>
            </w:pPr>
          </w:p>
        </w:tc>
        <w:tc>
          <w:tcPr>
            <w:tcW w:w="1417" w:type="dxa"/>
            <w:shd w:val="clear" w:color="auto" w:fill="auto"/>
          </w:tcPr>
          <w:p w:rsidR="00787C06" w:rsidRPr="00035F0F" w:rsidRDefault="00787C06" w:rsidP="00AC2E44">
            <w:r w:rsidRPr="00035F0F">
              <w:t>Ограждение балконов</w:t>
            </w:r>
            <w:r>
              <w:t xml:space="preserve"> 6шт</w:t>
            </w:r>
          </w:p>
        </w:tc>
        <w:tc>
          <w:tcPr>
            <w:tcW w:w="1276" w:type="dxa"/>
            <w:shd w:val="clear" w:color="auto" w:fill="auto"/>
          </w:tcPr>
          <w:p w:rsidR="00787C06" w:rsidRPr="00035F0F" w:rsidRDefault="00787C06" w:rsidP="00AC2E44">
            <w:r>
              <w:t>8 м/</w:t>
            </w:r>
            <w:proofErr w:type="gramStart"/>
            <w:r>
              <w:t>п</w:t>
            </w:r>
            <w:proofErr w:type="gramEnd"/>
          </w:p>
        </w:tc>
        <w:tc>
          <w:tcPr>
            <w:tcW w:w="1559" w:type="dxa"/>
            <w:shd w:val="clear" w:color="auto" w:fill="auto"/>
          </w:tcPr>
          <w:p w:rsidR="00787C06" w:rsidRDefault="00787C06" w:rsidP="00AC2E44"/>
        </w:tc>
        <w:tc>
          <w:tcPr>
            <w:tcW w:w="851" w:type="dxa"/>
            <w:shd w:val="clear" w:color="auto" w:fill="auto"/>
          </w:tcPr>
          <w:p w:rsidR="00787C06" w:rsidRPr="00035F0F" w:rsidRDefault="00787C06" w:rsidP="00AC2E44">
            <w:r>
              <w:t>9м</w:t>
            </w:r>
            <w:r>
              <w:rPr>
                <w:vertAlign w:val="superscript"/>
              </w:rPr>
              <w:t>2</w:t>
            </w:r>
          </w:p>
        </w:tc>
        <w:tc>
          <w:tcPr>
            <w:tcW w:w="1134" w:type="dxa"/>
            <w:shd w:val="clear" w:color="auto" w:fill="auto"/>
          </w:tcPr>
          <w:p w:rsidR="00787C06" w:rsidRDefault="00787C06" w:rsidP="00AC2E44"/>
        </w:tc>
        <w:tc>
          <w:tcPr>
            <w:tcW w:w="1275" w:type="dxa"/>
            <w:shd w:val="clear" w:color="auto" w:fill="auto"/>
          </w:tcPr>
          <w:p w:rsidR="00787C06" w:rsidRDefault="00787C06" w:rsidP="00AC2E44">
            <w:r>
              <w:t xml:space="preserve">1шт </w:t>
            </w:r>
            <w:proofErr w:type="spellStart"/>
            <w:r>
              <w:t>установка</w:t>
            </w:r>
            <w:proofErr w:type="gramStart"/>
            <w:r>
              <w:t>,п</w:t>
            </w:r>
            <w:proofErr w:type="gramEnd"/>
            <w:r>
              <w:t>окраска</w:t>
            </w:r>
            <w:proofErr w:type="spellEnd"/>
          </w:p>
        </w:tc>
        <w:tc>
          <w:tcPr>
            <w:tcW w:w="1418" w:type="dxa"/>
            <w:shd w:val="clear" w:color="auto" w:fill="auto"/>
          </w:tcPr>
          <w:p w:rsidR="00787C06" w:rsidRDefault="00787C06" w:rsidP="00AC2E44"/>
        </w:tc>
        <w:tc>
          <w:tcPr>
            <w:tcW w:w="850" w:type="dxa"/>
            <w:shd w:val="clear" w:color="auto" w:fill="auto"/>
          </w:tcPr>
          <w:p w:rsidR="00787C06" w:rsidRDefault="00787C06" w:rsidP="00AC2E44">
            <w:r>
              <w:t>Ремонт слуховых окон</w:t>
            </w:r>
          </w:p>
          <w:p w:rsidR="00787C06" w:rsidRPr="006218F1" w:rsidRDefault="00787C06" w:rsidP="00AC2E44">
            <w:r>
              <w:t>12,48м</w:t>
            </w:r>
            <w:r>
              <w:rPr>
                <w:vertAlign w:val="superscript"/>
              </w:rPr>
              <w:t>2</w:t>
            </w:r>
            <w:r>
              <w:t>-остекление</w:t>
            </w:r>
          </w:p>
        </w:tc>
        <w:tc>
          <w:tcPr>
            <w:tcW w:w="993" w:type="dxa"/>
          </w:tcPr>
          <w:p w:rsidR="00787C06" w:rsidRDefault="00787C06" w:rsidP="00AC2E44">
            <w:pPr>
              <w:rPr>
                <w:vertAlign w:val="superscript"/>
              </w:rPr>
            </w:pPr>
            <w:r>
              <w:t>Покраска лавочек-7м</w:t>
            </w:r>
            <w:r>
              <w:rPr>
                <w:vertAlign w:val="superscript"/>
              </w:rPr>
              <w:t>2</w:t>
            </w:r>
          </w:p>
          <w:p w:rsidR="00787C06" w:rsidRPr="00F64E93" w:rsidRDefault="00787C06" w:rsidP="00AC2E44">
            <w:r>
              <w:t xml:space="preserve">Установка </w:t>
            </w:r>
            <w:proofErr w:type="gramStart"/>
            <w:r>
              <w:t>новой</w:t>
            </w:r>
            <w:proofErr w:type="gramEnd"/>
            <w:r>
              <w:t xml:space="preserve"> лавочки1шт</w:t>
            </w:r>
          </w:p>
        </w:tc>
        <w:tc>
          <w:tcPr>
            <w:tcW w:w="2126" w:type="dxa"/>
          </w:tcPr>
          <w:p w:rsidR="00787C06" w:rsidRDefault="00787C06" w:rsidP="00AC2E44"/>
        </w:tc>
      </w:tr>
      <w:tr w:rsidR="001504A7" w:rsidTr="001504A7">
        <w:tc>
          <w:tcPr>
            <w:tcW w:w="709" w:type="dxa"/>
            <w:shd w:val="clear" w:color="auto" w:fill="auto"/>
          </w:tcPr>
          <w:p w:rsidR="00787C06" w:rsidRDefault="00787C06" w:rsidP="00AC2E44">
            <w:r>
              <w:t>37</w:t>
            </w:r>
          </w:p>
        </w:tc>
        <w:tc>
          <w:tcPr>
            <w:tcW w:w="1134" w:type="dxa"/>
            <w:shd w:val="clear" w:color="auto" w:fill="auto"/>
          </w:tcPr>
          <w:p w:rsidR="00787C06" w:rsidRDefault="00787C06" w:rsidP="00AC2E44"/>
        </w:tc>
        <w:tc>
          <w:tcPr>
            <w:tcW w:w="1418" w:type="dxa"/>
            <w:shd w:val="clear" w:color="auto" w:fill="auto"/>
          </w:tcPr>
          <w:p w:rsidR="00787C06" w:rsidRDefault="00787C06" w:rsidP="00AC2E44">
            <w:r>
              <w:t xml:space="preserve">127,72-устройство </w:t>
            </w:r>
            <w:proofErr w:type="spellStart"/>
            <w:r>
              <w:t>бет</w:t>
            </w:r>
            <w:proofErr w:type="gramStart"/>
            <w:r>
              <w:t>.о</w:t>
            </w:r>
            <w:proofErr w:type="gramEnd"/>
            <w:r>
              <w:t>тмостки</w:t>
            </w:r>
            <w:proofErr w:type="spellEnd"/>
          </w:p>
        </w:tc>
        <w:tc>
          <w:tcPr>
            <w:tcW w:w="1417" w:type="dxa"/>
            <w:shd w:val="clear" w:color="auto" w:fill="auto"/>
          </w:tcPr>
          <w:p w:rsidR="00787C06" w:rsidRDefault="00787C06" w:rsidP="00AC2E44"/>
        </w:tc>
        <w:tc>
          <w:tcPr>
            <w:tcW w:w="1276" w:type="dxa"/>
            <w:shd w:val="clear" w:color="auto" w:fill="auto"/>
          </w:tcPr>
          <w:p w:rsidR="00787C06" w:rsidRPr="00A95504" w:rsidRDefault="00787C06" w:rsidP="00AC2E44">
            <w:pPr>
              <w:rPr>
                <w:vertAlign w:val="superscript"/>
              </w:rPr>
            </w:pPr>
          </w:p>
        </w:tc>
        <w:tc>
          <w:tcPr>
            <w:tcW w:w="1559" w:type="dxa"/>
            <w:shd w:val="clear" w:color="auto" w:fill="auto"/>
          </w:tcPr>
          <w:p w:rsidR="00787C06" w:rsidRPr="00035F0F" w:rsidRDefault="00787C06" w:rsidP="00AC2E44">
            <w:r>
              <w:t>6м</w:t>
            </w:r>
            <w:r>
              <w:rPr>
                <w:vertAlign w:val="superscript"/>
              </w:rPr>
              <w:t>2</w:t>
            </w:r>
          </w:p>
        </w:tc>
        <w:tc>
          <w:tcPr>
            <w:tcW w:w="851" w:type="dxa"/>
            <w:shd w:val="clear" w:color="auto" w:fill="auto"/>
          </w:tcPr>
          <w:p w:rsidR="00787C06" w:rsidRDefault="00787C06" w:rsidP="00AC2E44"/>
        </w:tc>
        <w:tc>
          <w:tcPr>
            <w:tcW w:w="1134" w:type="dxa"/>
            <w:shd w:val="clear" w:color="auto" w:fill="auto"/>
          </w:tcPr>
          <w:p w:rsidR="00787C06" w:rsidRDefault="00787C06" w:rsidP="00AC2E44"/>
        </w:tc>
        <w:tc>
          <w:tcPr>
            <w:tcW w:w="1275" w:type="dxa"/>
            <w:shd w:val="clear" w:color="auto" w:fill="auto"/>
          </w:tcPr>
          <w:p w:rsidR="00787C06" w:rsidRDefault="00787C06" w:rsidP="00AC2E44"/>
        </w:tc>
        <w:tc>
          <w:tcPr>
            <w:tcW w:w="1418" w:type="dxa"/>
            <w:shd w:val="clear" w:color="auto" w:fill="auto"/>
          </w:tcPr>
          <w:p w:rsidR="00787C06" w:rsidRDefault="00787C06" w:rsidP="00AC2E44">
            <w:r>
              <w:t>Ремонт подъездной  площадки</w:t>
            </w:r>
          </w:p>
        </w:tc>
        <w:tc>
          <w:tcPr>
            <w:tcW w:w="850" w:type="dxa"/>
            <w:shd w:val="clear" w:color="auto" w:fill="auto"/>
          </w:tcPr>
          <w:p w:rsidR="00787C06" w:rsidRDefault="00787C06" w:rsidP="00AC2E44">
            <w:r>
              <w:t>2,08;4,16 м</w:t>
            </w:r>
            <w:r>
              <w:rPr>
                <w:vertAlign w:val="superscript"/>
              </w:rPr>
              <w:t>2</w:t>
            </w:r>
            <w:r>
              <w:t>-остекление</w:t>
            </w:r>
          </w:p>
          <w:p w:rsidR="00787C06" w:rsidRPr="00802073" w:rsidRDefault="00787C06" w:rsidP="00AC2E44">
            <w:r>
              <w:t>Ремонт слуховых окон</w:t>
            </w:r>
          </w:p>
        </w:tc>
        <w:tc>
          <w:tcPr>
            <w:tcW w:w="993" w:type="dxa"/>
          </w:tcPr>
          <w:p w:rsidR="00787C06" w:rsidRDefault="00787C06" w:rsidP="00AC2E44">
            <w:pPr>
              <w:rPr>
                <w:vertAlign w:val="superscript"/>
              </w:rPr>
            </w:pPr>
            <w:r>
              <w:t>Покраска лавочек-4м</w:t>
            </w:r>
            <w:r>
              <w:rPr>
                <w:vertAlign w:val="superscript"/>
              </w:rPr>
              <w:t>2</w:t>
            </w:r>
          </w:p>
          <w:p w:rsidR="00787C06" w:rsidRDefault="00787C06" w:rsidP="00AC2E44"/>
        </w:tc>
        <w:tc>
          <w:tcPr>
            <w:tcW w:w="2126" w:type="dxa"/>
          </w:tcPr>
          <w:p w:rsidR="00787C06" w:rsidRDefault="00787C06" w:rsidP="00AC2E44"/>
        </w:tc>
      </w:tr>
    </w:tbl>
    <w:p w:rsidR="00787C06" w:rsidRDefault="00787C06" w:rsidP="00787C06">
      <w:r>
        <w:t>Изготовлено и установлено 19 шт</w:t>
      </w:r>
      <w:r w:rsidR="001504A7">
        <w:t>.</w:t>
      </w:r>
      <w:r>
        <w:t xml:space="preserve"> досок объявления стоимостью-1837,73 руб.</w:t>
      </w:r>
    </w:p>
    <w:p w:rsidR="00787C06" w:rsidRDefault="00787C06" w:rsidP="00787C06">
      <w:r>
        <w:t>Документ составлен на основании отчетов материально-ответственных лиц о списании материалов</w:t>
      </w:r>
    </w:p>
    <w:p w:rsidR="001504A7" w:rsidRPr="001504A7" w:rsidRDefault="001504A7" w:rsidP="001504A7">
      <w:r w:rsidRPr="001504A7">
        <w:t>Члены комиссии:</w:t>
      </w:r>
    </w:p>
    <w:p w:rsidR="001504A7" w:rsidRPr="001504A7" w:rsidRDefault="001504A7" w:rsidP="001504A7">
      <w:r w:rsidRPr="001504A7">
        <w:t xml:space="preserve">и/о </w:t>
      </w:r>
      <w:proofErr w:type="spellStart"/>
      <w:r w:rsidRPr="001504A7">
        <w:t>гл</w:t>
      </w:r>
      <w:proofErr w:type="gramStart"/>
      <w:r w:rsidRPr="001504A7">
        <w:t>.э</w:t>
      </w:r>
      <w:proofErr w:type="gramEnd"/>
      <w:r w:rsidRPr="001504A7">
        <w:t>кономиста</w:t>
      </w:r>
      <w:proofErr w:type="spellEnd"/>
      <w:r w:rsidRPr="001504A7">
        <w:t xml:space="preserve">  </w:t>
      </w:r>
      <w:proofErr w:type="spellStart"/>
      <w:r w:rsidRPr="001504A7">
        <w:t>Аброскина</w:t>
      </w:r>
      <w:proofErr w:type="spellEnd"/>
      <w:r w:rsidRPr="001504A7">
        <w:t xml:space="preserve"> Ю.А.</w:t>
      </w:r>
    </w:p>
    <w:p w:rsidR="001504A7" w:rsidRDefault="001504A7" w:rsidP="001504A7">
      <w:proofErr w:type="spellStart"/>
      <w:r w:rsidRPr="001504A7">
        <w:t>Гл</w:t>
      </w:r>
      <w:proofErr w:type="gramStart"/>
      <w:r w:rsidRPr="001504A7">
        <w:t>.и</w:t>
      </w:r>
      <w:proofErr w:type="gramEnd"/>
      <w:r w:rsidRPr="001504A7">
        <w:t>нженер</w:t>
      </w:r>
      <w:proofErr w:type="spellEnd"/>
      <w:r w:rsidRPr="001504A7">
        <w:t xml:space="preserve"> Логинов А.Е.</w:t>
      </w:r>
    </w:p>
    <w:p w:rsidR="003116A4" w:rsidRPr="001504A7" w:rsidRDefault="003116A4" w:rsidP="001504A7">
      <w:r>
        <w:t xml:space="preserve">Ст. </w:t>
      </w:r>
      <w:proofErr w:type="gramStart"/>
      <w:r>
        <w:t>мастер ж</w:t>
      </w:r>
      <w:proofErr w:type="gramEnd"/>
      <w:r>
        <w:t>/у Силенок В.Ю.</w:t>
      </w:r>
    </w:p>
    <w:p w:rsidR="001504A7" w:rsidRPr="001504A7" w:rsidRDefault="001504A7" w:rsidP="001504A7">
      <w:r w:rsidRPr="001504A7">
        <w:t>Бригадир Глубоковского ж/у  Николаев В.С.</w:t>
      </w:r>
    </w:p>
    <w:p w:rsidR="001504A7" w:rsidRPr="001504A7" w:rsidRDefault="001504A7" w:rsidP="001504A7"/>
    <w:p w:rsidR="001504A7" w:rsidRPr="001504A7" w:rsidRDefault="001504A7" w:rsidP="001504A7"/>
    <w:p w:rsidR="001504A7" w:rsidRPr="001504A7" w:rsidRDefault="001504A7" w:rsidP="001504A7">
      <w:pPr>
        <w:tabs>
          <w:tab w:val="left" w:pos="1920"/>
        </w:tabs>
      </w:pPr>
      <w:r w:rsidRPr="001504A7">
        <w:t xml:space="preserve">Директор МУП «Узуновская УК»                                                          Т.И. Никитина                                </w:t>
      </w:r>
    </w:p>
    <w:p w:rsidR="001504A7" w:rsidRPr="001504A7" w:rsidRDefault="001504A7" w:rsidP="001504A7"/>
    <w:p w:rsidR="00E70BFF" w:rsidRDefault="00E70BFF">
      <w:bookmarkStart w:id="0" w:name="_GoBack"/>
      <w:bookmarkEnd w:id="0"/>
    </w:p>
    <w:sectPr w:rsidR="00E70BFF" w:rsidSect="001504A7">
      <w:pgSz w:w="16838" w:h="11906" w:orient="landscape"/>
      <w:pgMar w:top="709"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D55"/>
    <w:rsid w:val="000071F2"/>
    <w:rsid w:val="001504A7"/>
    <w:rsid w:val="001818E5"/>
    <w:rsid w:val="003116A4"/>
    <w:rsid w:val="00367D55"/>
    <w:rsid w:val="00787C06"/>
    <w:rsid w:val="00E70B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C0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16A4"/>
    <w:rPr>
      <w:rFonts w:ascii="Tahoma" w:hAnsi="Tahoma" w:cs="Tahoma"/>
      <w:sz w:val="16"/>
      <w:szCs w:val="16"/>
    </w:rPr>
  </w:style>
  <w:style w:type="character" w:customStyle="1" w:styleId="a4">
    <w:name w:val="Текст выноски Знак"/>
    <w:basedOn w:val="a0"/>
    <w:link w:val="a3"/>
    <w:uiPriority w:val="99"/>
    <w:semiHidden/>
    <w:rsid w:val="003116A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C0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16A4"/>
    <w:rPr>
      <w:rFonts w:ascii="Tahoma" w:hAnsi="Tahoma" w:cs="Tahoma"/>
      <w:sz w:val="16"/>
      <w:szCs w:val="16"/>
    </w:rPr>
  </w:style>
  <w:style w:type="character" w:customStyle="1" w:styleId="a4">
    <w:name w:val="Текст выноски Знак"/>
    <w:basedOn w:val="a0"/>
    <w:link w:val="a3"/>
    <w:uiPriority w:val="99"/>
    <w:semiHidden/>
    <w:rsid w:val="003116A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284</Words>
  <Characters>1621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Гл.экономист</dc:creator>
  <cp:keywords/>
  <dc:description/>
  <cp:lastModifiedBy>Гл.экономист</cp:lastModifiedBy>
  <cp:revision>5</cp:revision>
  <cp:lastPrinted>2015-01-29T12:15:00Z</cp:lastPrinted>
  <dcterms:created xsi:type="dcterms:W3CDTF">2015-01-29T09:24:00Z</dcterms:created>
  <dcterms:modified xsi:type="dcterms:W3CDTF">2015-01-29T12:15:00Z</dcterms:modified>
</cp:coreProperties>
</file>